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850" w:tblpY="1"/>
        <w:tblW w:w="10768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509"/>
      </w:tblGrid>
      <w:tr w:rsidR="00E93758" w:rsidTr="00E93758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E93758" w:rsidRPr="00D1734B" w:rsidRDefault="00E93758" w:rsidP="00E93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672C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8_ «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</w:t>
            </w:r>
            <w:r w:rsidRPr="00672C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E93758" w:rsidRDefault="00E93758" w:rsidP="00E937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3758" w:rsidRPr="00F7750C" w:rsidTr="00E93758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E93758" w:rsidRPr="00F7750C" w:rsidRDefault="00E93758" w:rsidP="00E937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9" w:type="dxa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Шакъастина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юххедиллар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36, упр.127.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872B78" w:rsidRDefault="00E93758" w:rsidP="00E93758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Постоянные магниты. Магнитное поле постоянных магнитов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60, упр. 42. Ответить на вопросы к п.60.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872B78" w:rsidRDefault="00E93758" w:rsidP="00E93758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конструкции.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§59, 60, упр.363, стр. 203-205.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я поеду в Британию…  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 стр.162.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3D1390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 Твардовский. Слово о поэте. Поэма «Василий Теркин»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146 – 171.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3D1390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и развитие млекопитающих.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Стр.178 – 179.</w:t>
            </w:r>
          </w:p>
        </w:tc>
      </w:tr>
      <w:tr w:rsidR="00E93758" w:rsidRPr="00F7750C" w:rsidTr="00E93758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1390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9" w:type="dxa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672C51" w:rsidRDefault="00E93758" w:rsidP="00E93758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B3647A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образование и воспитание в 18 веке.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25, вопр.1 – 3 письменно.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302EC9" w:rsidRDefault="00E93758" w:rsidP="00E93758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«Центральные и вписанные углы»</w:t>
            </w:r>
          </w:p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раб. 654,655.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641, 666.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302EC9" w:rsidRDefault="00E93758" w:rsidP="00E93758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хочу одевать джинсы в школу! 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Упр.3, стр. 165.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302EC9" w:rsidRDefault="00E93758" w:rsidP="00E93758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Земли. Зачем нужно магнитное поле планетам.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26(РЭШ)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§61,  Упр.43.(1,2),  составить конспект к п.61.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5D6E85" w:rsidRDefault="00E93758" w:rsidP="00E93758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Воздействие человека на музыку. Песни о главном.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слова песни и выучить.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5D6E85" w:rsidRDefault="00E93758" w:rsidP="00E93758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Бег 20 мин. Преодоление вертикальных препятствий ОРУ. </w:t>
            </w:r>
          </w:p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специальные беговые упражнения</w:t>
            </w:r>
          </w:p>
          <w:p w:rsidR="00E93758" w:rsidRPr="005D6E85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спортивные игры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для развития выносливости. Подтягивание.</w:t>
            </w:r>
          </w:p>
        </w:tc>
      </w:tr>
      <w:tr w:rsidR="00E93758" w:rsidRPr="00F7750C" w:rsidTr="00E93758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Pr="005D6E85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препинания при вводных словах, вводных сочетаниях слов.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§.61, упр.373, стр. 208.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в свете теории электролитической диссоциации; их классификация, свойства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§40, повторить п.39.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C35B87" w:rsidRDefault="00E93758" w:rsidP="00E93758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неравенств с одной переменной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42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§35, №876, 877, 880.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C35B87" w:rsidRDefault="00E93758" w:rsidP="00E93758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Охрана природы и особо охраняемые территории. 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46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C52AC6" w:rsidRDefault="00E93758" w:rsidP="00E93758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6F1862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в памяти компьютера. Понятие электронной таблицы.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 – 20.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C52AC6" w:rsidRDefault="00E93758" w:rsidP="00E93758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Теркин - защитник родной страны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172, в.2, в.13, 14.</w:t>
            </w:r>
          </w:p>
        </w:tc>
      </w:tr>
      <w:tr w:rsidR="00E93758" w:rsidRPr="00F7750C" w:rsidTr="00E93758">
        <w:tc>
          <w:tcPr>
            <w:tcW w:w="10768" w:type="dxa"/>
            <w:gridSpan w:val="6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Pr="00C52AC6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93758" w:rsidRPr="00F7750C" w:rsidTr="00E93758">
        <w:trPr>
          <w:trHeight w:val="361"/>
        </w:trPr>
        <w:tc>
          <w:tcPr>
            <w:tcW w:w="477" w:type="dxa"/>
            <w:shd w:val="clear" w:color="auto" w:fill="auto"/>
          </w:tcPr>
          <w:p w:rsidR="00E93758" w:rsidRPr="00BD345B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590BC1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млекопитающих.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Стр.180 – 184.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590BC1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 «</w:t>
            </w:r>
            <w:proofErr w:type="spellStart"/>
            <w:r>
              <w:rPr>
                <w:rFonts w:ascii="Times New Roman" w:hAnsi="Times New Roman" w:cs="Times New Roman"/>
              </w:rPr>
              <w:t>Дарц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271 – 282. 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590BC1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неравенств с одной переменной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42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35, № 888, 890, 894.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590BC1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и язык поэмы «Василий Теркин»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отрывок наизусть.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B3647A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Бег 20 мин. Преодоление вертикальных препятствий ОРУ. </w:t>
            </w:r>
          </w:p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специальные беговые упражнения</w:t>
            </w:r>
          </w:p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спортивные игры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для развития выносливости. Упражнения со скакалкой.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B3647A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наука в 18 веке.</w:t>
            </w:r>
          </w:p>
        </w:tc>
        <w:tc>
          <w:tcPr>
            <w:tcW w:w="2481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§26, вопросы 1,2 письменно ответить.</w:t>
            </w:r>
          </w:p>
        </w:tc>
      </w:tr>
      <w:tr w:rsidR="00E93758" w:rsidRPr="00F7750C" w:rsidTr="00E93758">
        <w:tc>
          <w:tcPr>
            <w:tcW w:w="10768" w:type="dxa"/>
            <w:gridSpan w:val="6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Pr="00905949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05949" w:rsidRDefault="00E93758" w:rsidP="00E93758">
            <w:pPr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препинания при вводных словах (продолжение)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61. Упр. 378, стр.208.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094D03" w:rsidRDefault="00E93758" w:rsidP="00E93758">
            <w:pPr>
              <w:rPr>
                <w:rFonts w:ascii="Times New Roman" w:hAnsi="Times New Roman" w:cs="Times New Roman"/>
              </w:rPr>
            </w:pPr>
            <w:r w:rsidRPr="00094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биссектрисы угла.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72, № 675, 677.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8F621D" w:rsidRDefault="00E93758" w:rsidP="00E93758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вопросы экономики.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18. Стр.151 – 159, упр.3, стр.160.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8F621D" w:rsidRDefault="00E93758" w:rsidP="00E93758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Каспийский поход Петра 1 и первое присоединение Дагестана к России (1722</w:t>
            </w:r>
          </w:p>
          <w:p w:rsidR="00E93758" w:rsidRPr="00F7750C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1735гг.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§.40,  </w:t>
            </w:r>
          </w:p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228 – 234.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0446AA" w:rsidRDefault="00E93758" w:rsidP="00E93758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 труда и контроль качества производства.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19, стр. 100.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0446AA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«Природно-хозяйственные зоны»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37-46</w:t>
            </w:r>
          </w:p>
        </w:tc>
      </w:tr>
      <w:tr w:rsidR="00E93758" w:rsidRPr="00F7750C" w:rsidTr="00E93758">
        <w:tc>
          <w:tcPr>
            <w:tcW w:w="10768" w:type="dxa"/>
            <w:gridSpan w:val="6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 w:rsidRPr="008215F2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E93758" w:rsidRPr="00F7750C" w:rsidRDefault="00E93758" w:rsidP="00E93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F544FB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 Времена и стили.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F544FB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Юххедиллар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т1едерзор, </w:t>
            </w:r>
            <w:proofErr w:type="spellStart"/>
            <w:r>
              <w:rPr>
                <w:rFonts w:ascii="Times New Roman" w:hAnsi="Times New Roman" w:cs="Times New Roman"/>
              </w:rPr>
              <w:t>вовшех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35 – 36, упр. 133.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9E64EB" w:rsidRDefault="00E93758" w:rsidP="00E937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Оксиды, их классификация, свойства.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41, упр. 1–3, стр. 252 – 253.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02746A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по теме: Решение системы неравенств с одной переменной.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 (РЭШ)</w:t>
            </w: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35, №  882, 886, 887.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02746A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 минут, преодоление препятствий.</w:t>
            </w:r>
          </w:p>
          <w:p w:rsidR="00E93758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бег 20 м. Преодоление горизонтальных препятствий ОРУ.</w:t>
            </w:r>
          </w:p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Спортивные игры.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со скакалкой, подтягивания. </w:t>
            </w:r>
          </w:p>
        </w:tc>
      </w:tr>
      <w:tr w:rsidR="00E93758" w:rsidRPr="00F7750C" w:rsidTr="00E93758">
        <w:tc>
          <w:tcPr>
            <w:tcW w:w="477" w:type="dxa"/>
            <w:shd w:val="clear" w:color="auto" w:fill="auto"/>
          </w:tcPr>
          <w:p w:rsidR="00E93758" w:rsidRPr="00C10408" w:rsidRDefault="00E93758" w:rsidP="00E93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 помощь при ожогах химическими веществами.</w:t>
            </w:r>
          </w:p>
        </w:tc>
        <w:tc>
          <w:tcPr>
            <w:tcW w:w="2170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shd w:val="clear" w:color="auto" w:fill="BDD6EE" w:themeFill="accent1" w:themeFillTint="66"/>
          </w:tcPr>
          <w:p w:rsidR="00E93758" w:rsidRPr="00F7750C" w:rsidRDefault="00E93758" w:rsidP="00E93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8, стр. </w:t>
            </w:r>
            <w:proofErr w:type="gramStart"/>
            <w:r>
              <w:rPr>
                <w:rFonts w:ascii="Times New Roman" w:hAnsi="Times New Roman" w:cs="Times New Roman"/>
              </w:rPr>
              <w:t>213,  повтор</w:t>
            </w:r>
            <w:proofErr w:type="gramEnd"/>
            <w:r>
              <w:rPr>
                <w:rFonts w:ascii="Times New Roman" w:hAnsi="Times New Roman" w:cs="Times New Roman"/>
              </w:rPr>
              <w:t>.  стр. 211.</w:t>
            </w:r>
          </w:p>
        </w:tc>
      </w:tr>
    </w:tbl>
    <w:p w:rsidR="00621478" w:rsidRDefault="00621478"/>
    <w:sectPr w:rsidR="0062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58"/>
    <w:rsid w:val="00621478"/>
    <w:rsid w:val="00E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25B2F-AF8D-494B-9A6B-32E1F118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2020-04-14T16:47:00Z</dcterms:created>
  <dcterms:modified xsi:type="dcterms:W3CDTF">2020-04-14T16:49:00Z</dcterms:modified>
</cp:coreProperties>
</file>